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3D6" w:rsidRDefault="00E30084">
      <w:pPr>
        <w:pStyle w:val="Heading1"/>
        <w:spacing w:before="70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9404867</wp:posOffset>
            </wp:positionH>
            <wp:positionV relativeFrom="page">
              <wp:posOffset>7228161</wp:posOffset>
            </wp:positionV>
            <wp:extent cx="1011620" cy="223354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23D6">
        <w:pict>
          <v:line id="_x0000_s2054" style="position:absolute;left:0;text-align:left;z-index:15730176;mso-position-horizontal-relative:page;mso-position-vertical-relative:page" from="0,560.3pt" to="841.9pt,560.3pt" strokeweight=".5pt">
            <w10:wrap anchorx="page" anchory="page"/>
          </v:line>
        </w:pict>
      </w:r>
      <w:r>
        <w:rPr>
          <w:color w:val="FF0000"/>
        </w:rPr>
        <w:t>С</w:t>
      </w:r>
      <w:r>
        <w:rPr>
          <w:color w:val="FF0000"/>
        </w:rPr>
        <w:t xml:space="preserve"> </w:t>
      </w:r>
      <w:r>
        <w:rPr>
          <w:color w:val="FF0000"/>
        </w:rPr>
        <w:t>26 апреля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2 мая</w:t>
      </w:r>
    </w:p>
    <w:p w:rsidR="008A23D6" w:rsidRDefault="008A23D6">
      <w:pPr>
        <w:pStyle w:val="a3"/>
        <w:rPr>
          <w:b/>
          <w:sz w:val="40"/>
        </w:rPr>
      </w:pPr>
    </w:p>
    <w:p w:rsidR="008A23D6" w:rsidRDefault="00E30084">
      <w:pPr>
        <w:ind w:left="1590" w:right="418" w:hanging="644"/>
        <w:rPr>
          <w:b/>
          <w:sz w:val="40"/>
        </w:rPr>
      </w:pPr>
      <w:r>
        <w:rPr>
          <w:b/>
          <w:color w:val="FF0000"/>
          <w:sz w:val="40"/>
        </w:rPr>
        <w:t>– ЕВРОПЕЙСКАЯ</w:t>
      </w:r>
      <w:r>
        <w:rPr>
          <w:b/>
          <w:color w:val="FF0000"/>
          <w:spacing w:val="-109"/>
          <w:sz w:val="40"/>
        </w:rPr>
        <w:t xml:space="preserve"> </w:t>
      </w:r>
      <w:r>
        <w:rPr>
          <w:b/>
          <w:color w:val="FF0000"/>
          <w:sz w:val="40"/>
        </w:rPr>
        <w:t>НЕДЕЛЯ</w:t>
      </w:r>
    </w:p>
    <w:p w:rsidR="008A23D6" w:rsidRDefault="00E30084">
      <w:pPr>
        <w:pStyle w:val="Heading1"/>
        <w:spacing w:before="1"/>
        <w:ind w:left="836"/>
      </w:pPr>
      <w:r>
        <w:rPr>
          <w:color w:val="FF0000"/>
        </w:rPr>
        <w:t>ИММУНИЗАЦИИ</w:t>
      </w:r>
    </w:p>
    <w:p w:rsidR="008A23D6" w:rsidRDefault="00E30084">
      <w:pPr>
        <w:spacing w:before="368"/>
        <w:ind w:left="726" w:right="664" w:firstLine="7"/>
        <w:jc w:val="both"/>
        <w:rPr>
          <w:b/>
          <w:sz w:val="28"/>
        </w:rPr>
      </w:pPr>
      <w:r>
        <w:rPr>
          <w:b/>
          <w:color w:val="002B82"/>
          <w:sz w:val="28"/>
        </w:rPr>
        <w:t>Всемирная организация</w:t>
      </w:r>
      <w:r>
        <w:rPr>
          <w:b/>
          <w:color w:val="002B82"/>
          <w:spacing w:val="-75"/>
          <w:sz w:val="28"/>
        </w:rPr>
        <w:t xml:space="preserve"> </w:t>
      </w:r>
      <w:r>
        <w:rPr>
          <w:b/>
          <w:color w:val="002B82"/>
          <w:sz w:val="28"/>
        </w:rPr>
        <w:t>здравоохранения</w:t>
      </w:r>
      <w:r>
        <w:rPr>
          <w:b/>
          <w:color w:val="002B82"/>
          <w:spacing w:val="-10"/>
          <w:sz w:val="28"/>
        </w:rPr>
        <w:t xml:space="preserve"> </w:t>
      </w:r>
      <w:r>
        <w:rPr>
          <w:b/>
          <w:color w:val="002B82"/>
          <w:sz w:val="28"/>
        </w:rPr>
        <w:t>(ВОЗ),</w:t>
      </w:r>
    </w:p>
    <w:p w:rsidR="008A23D6" w:rsidRDefault="00E30084">
      <w:pPr>
        <w:ind w:left="1677" w:right="802" w:hanging="459"/>
        <w:jc w:val="both"/>
        <w:rPr>
          <w:b/>
          <w:sz w:val="28"/>
        </w:rPr>
      </w:pPr>
      <w:r>
        <w:rPr>
          <w:b/>
          <w:color w:val="FF0000"/>
          <w:sz w:val="28"/>
        </w:rPr>
        <w:t>глобальные угрозы</w:t>
      </w:r>
      <w:r>
        <w:rPr>
          <w:b/>
          <w:color w:val="FF0000"/>
          <w:spacing w:val="-75"/>
          <w:sz w:val="28"/>
        </w:rPr>
        <w:t xml:space="preserve"> </w:t>
      </w:r>
      <w:r>
        <w:rPr>
          <w:b/>
          <w:color w:val="FF0000"/>
          <w:sz w:val="28"/>
        </w:rPr>
        <w:t>здоровью:</w:t>
      </w:r>
    </w:p>
    <w:p w:rsidR="008A23D6" w:rsidRDefault="00E30084">
      <w:pPr>
        <w:ind w:left="100" w:right="38" w:firstLine="357"/>
        <w:jc w:val="both"/>
        <w:rPr>
          <w:b/>
          <w:sz w:val="28"/>
        </w:rPr>
      </w:pPr>
      <w:r>
        <w:rPr>
          <w:color w:val="002B82"/>
          <w:sz w:val="28"/>
        </w:rPr>
        <w:t>войны,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загрязнения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природы,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изменение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климата,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диабет,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рак,</w:t>
      </w:r>
      <w:r>
        <w:rPr>
          <w:color w:val="002B82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отказ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от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вакцинации.</w:t>
      </w:r>
    </w:p>
    <w:p w:rsidR="008A23D6" w:rsidRDefault="00E30084">
      <w:pPr>
        <w:pStyle w:val="a3"/>
        <w:tabs>
          <w:tab w:val="left" w:pos="3422"/>
        </w:tabs>
        <w:spacing w:before="1"/>
        <w:ind w:left="100" w:right="39" w:firstLine="357"/>
        <w:jc w:val="both"/>
      </w:pPr>
      <w:r>
        <w:rPr>
          <w:color w:val="002B82"/>
        </w:rPr>
        <w:t>Иммунизация</w:t>
      </w:r>
      <w:r>
        <w:rPr>
          <w:color w:val="002B82"/>
        </w:rPr>
        <w:tab/>
      </w:r>
      <w:r>
        <w:rPr>
          <w:color w:val="002B82"/>
          <w:spacing w:val="-1"/>
        </w:rPr>
        <w:t>позволяет</w:t>
      </w:r>
      <w:r>
        <w:rPr>
          <w:color w:val="002B82"/>
          <w:spacing w:val="-76"/>
        </w:rPr>
        <w:t xml:space="preserve"> </w:t>
      </w:r>
      <w:r>
        <w:rPr>
          <w:color w:val="002B82"/>
        </w:rPr>
        <w:t>ежегодно предотвращать от 2 до 3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миллионов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смерти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от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дифтерии,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столбняка,</w:t>
      </w:r>
      <w:r>
        <w:rPr>
          <w:color w:val="002B82"/>
          <w:spacing w:val="-2"/>
        </w:rPr>
        <w:t xml:space="preserve"> </w:t>
      </w:r>
      <w:r>
        <w:rPr>
          <w:color w:val="002B82"/>
        </w:rPr>
        <w:t>коклюша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и</w:t>
      </w:r>
      <w:r>
        <w:rPr>
          <w:color w:val="002B82"/>
          <w:spacing w:val="-3"/>
        </w:rPr>
        <w:t xml:space="preserve"> </w:t>
      </w:r>
      <w:r>
        <w:rPr>
          <w:color w:val="002B82"/>
        </w:rPr>
        <w:t>кори.</w:t>
      </w:r>
    </w:p>
    <w:p w:rsidR="008A23D6" w:rsidRDefault="00E30084">
      <w:pPr>
        <w:pStyle w:val="Heading4"/>
        <w:ind w:right="39"/>
      </w:pPr>
      <w:r>
        <w:rPr>
          <w:color w:val="FF0000"/>
        </w:rPr>
        <w:t>Чем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опасны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инфекции,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которых мы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прививаемся?</w:t>
      </w:r>
    </w:p>
    <w:p w:rsidR="008A23D6" w:rsidRDefault="00E30084">
      <w:pPr>
        <w:pStyle w:val="a3"/>
        <w:ind w:left="100" w:right="38" w:firstLine="357"/>
        <w:jc w:val="both"/>
      </w:pPr>
      <w:r>
        <w:rPr>
          <w:color w:val="FF0000"/>
        </w:rPr>
        <w:t>При</w:t>
      </w:r>
      <w:r>
        <w:rPr>
          <w:color w:val="FF0000"/>
          <w:spacing w:val="1"/>
        </w:rPr>
        <w:t xml:space="preserve"> </w:t>
      </w:r>
      <w:r>
        <w:rPr>
          <w:b/>
          <w:color w:val="FF0000"/>
        </w:rPr>
        <w:t>дифтерии</w:t>
      </w:r>
      <w:r>
        <w:rPr>
          <w:b/>
          <w:color w:val="FF0000"/>
          <w:spacing w:val="1"/>
        </w:rPr>
        <w:t xml:space="preserve"> </w:t>
      </w:r>
      <w:r>
        <w:rPr>
          <w:color w:val="002B82"/>
        </w:rPr>
        <w:t>у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2/3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больных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развивается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заболевание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сердца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(миокардит).</w:t>
      </w:r>
    </w:p>
    <w:p w:rsidR="008A23D6" w:rsidRDefault="00E30084">
      <w:pPr>
        <w:pStyle w:val="a3"/>
        <w:ind w:left="100" w:right="38" w:firstLine="357"/>
        <w:jc w:val="both"/>
      </w:pPr>
      <w:r>
        <w:rPr>
          <w:color w:val="002B82"/>
        </w:rPr>
        <w:t>Поранившись,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можно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заболеть</w:t>
      </w:r>
      <w:r>
        <w:rPr>
          <w:color w:val="002B82"/>
          <w:spacing w:val="1"/>
        </w:rPr>
        <w:t xml:space="preserve"> </w:t>
      </w:r>
      <w:r>
        <w:rPr>
          <w:b/>
          <w:color w:val="FF0000"/>
        </w:rPr>
        <w:t>столбняком,</w:t>
      </w:r>
      <w:r>
        <w:rPr>
          <w:b/>
          <w:color w:val="FF0000"/>
          <w:spacing w:val="1"/>
        </w:rPr>
        <w:t xml:space="preserve"> </w:t>
      </w:r>
      <w:r>
        <w:rPr>
          <w:color w:val="002B82"/>
        </w:rPr>
        <w:t>смертность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от</w:t>
      </w:r>
      <w:r>
        <w:rPr>
          <w:color w:val="002B82"/>
          <w:spacing w:val="-75"/>
        </w:rPr>
        <w:t xml:space="preserve"> </w:t>
      </w:r>
      <w:r>
        <w:rPr>
          <w:color w:val="002B82"/>
        </w:rPr>
        <w:t>которого достигает 90-100%.</w:t>
      </w:r>
    </w:p>
    <w:p w:rsidR="008A23D6" w:rsidRDefault="00E30084">
      <w:pPr>
        <w:pStyle w:val="a3"/>
        <w:tabs>
          <w:tab w:val="left" w:pos="3579"/>
        </w:tabs>
        <w:spacing w:before="1"/>
        <w:ind w:left="100" w:right="38" w:firstLine="357"/>
        <w:jc w:val="both"/>
      </w:pPr>
      <w:r>
        <w:rPr>
          <w:color w:val="002B82"/>
        </w:rPr>
        <w:t>От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кори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у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детей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развивается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энцефалит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(воспаление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мозга),</w:t>
      </w:r>
      <w:r>
        <w:rPr>
          <w:color w:val="002B82"/>
          <w:spacing w:val="-75"/>
        </w:rPr>
        <w:t xml:space="preserve"> </w:t>
      </w:r>
      <w:r>
        <w:rPr>
          <w:color w:val="002B82"/>
        </w:rPr>
        <w:t>могут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возникнуть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нарушения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интеллектуального</w:t>
      </w:r>
      <w:r>
        <w:rPr>
          <w:color w:val="002B82"/>
        </w:rPr>
        <w:tab/>
      </w:r>
      <w:r>
        <w:rPr>
          <w:color w:val="002B82"/>
          <w:spacing w:val="-1"/>
        </w:rPr>
        <w:t>развития</w:t>
      </w:r>
      <w:r>
        <w:rPr>
          <w:color w:val="002B82"/>
          <w:spacing w:val="-76"/>
        </w:rPr>
        <w:t xml:space="preserve"> </w:t>
      </w:r>
      <w:r>
        <w:rPr>
          <w:color w:val="002B82"/>
        </w:rPr>
        <w:t>ребенка</w:t>
      </w:r>
      <w:r>
        <w:rPr>
          <w:color w:val="002B82"/>
          <w:spacing w:val="-3"/>
        </w:rPr>
        <w:t xml:space="preserve"> </w:t>
      </w:r>
      <w:r>
        <w:rPr>
          <w:color w:val="002B82"/>
        </w:rPr>
        <w:t>и</w:t>
      </w:r>
      <w:r>
        <w:rPr>
          <w:color w:val="002B82"/>
          <w:spacing w:val="-2"/>
        </w:rPr>
        <w:t xml:space="preserve"> </w:t>
      </w:r>
      <w:r>
        <w:rPr>
          <w:color w:val="002B82"/>
        </w:rPr>
        <w:t>смерть.</w:t>
      </w:r>
    </w:p>
    <w:p w:rsidR="008A23D6" w:rsidRDefault="00E30084">
      <w:pPr>
        <w:tabs>
          <w:tab w:val="left" w:pos="3648"/>
        </w:tabs>
        <w:spacing w:before="70"/>
        <w:ind w:left="100" w:right="55" w:firstLine="357"/>
        <w:jc w:val="both"/>
        <w:rPr>
          <w:sz w:val="28"/>
        </w:rPr>
      </w:pPr>
      <w:r>
        <w:br w:type="column"/>
      </w:r>
      <w:r>
        <w:rPr>
          <w:b/>
          <w:color w:val="FF0000"/>
          <w:sz w:val="28"/>
        </w:rPr>
        <w:lastRenderedPageBreak/>
        <w:t>Эпидемический</w:t>
      </w:r>
      <w:r>
        <w:rPr>
          <w:b/>
          <w:color w:val="FF0000"/>
          <w:sz w:val="28"/>
        </w:rPr>
        <w:tab/>
      </w:r>
      <w:r>
        <w:rPr>
          <w:b/>
          <w:color w:val="FF0000"/>
          <w:spacing w:val="-1"/>
          <w:sz w:val="28"/>
        </w:rPr>
        <w:t>пароти</w:t>
      </w:r>
      <w:r>
        <w:rPr>
          <w:b/>
          <w:color w:val="FF0000"/>
          <w:spacing w:val="-1"/>
          <w:sz w:val="28"/>
        </w:rPr>
        <w:t>т</w:t>
      </w:r>
      <w:r>
        <w:rPr>
          <w:b/>
          <w:color w:val="FF0000"/>
          <w:spacing w:val="-76"/>
          <w:sz w:val="28"/>
        </w:rPr>
        <w:t xml:space="preserve"> </w:t>
      </w:r>
      <w:r>
        <w:rPr>
          <w:color w:val="002B82"/>
          <w:sz w:val="28"/>
        </w:rPr>
        <w:t>(свинка)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может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стать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причиной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развития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глухоты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и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бесплодия,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преимущественно</w:t>
      </w:r>
      <w:r>
        <w:rPr>
          <w:color w:val="002B82"/>
          <w:spacing w:val="-6"/>
          <w:sz w:val="28"/>
        </w:rPr>
        <w:t xml:space="preserve"> </w:t>
      </w:r>
      <w:r>
        <w:rPr>
          <w:color w:val="002B82"/>
          <w:sz w:val="28"/>
        </w:rPr>
        <w:t>у</w:t>
      </w:r>
      <w:r>
        <w:rPr>
          <w:color w:val="002B82"/>
          <w:spacing w:val="-4"/>
          <w:sz w:val="28"/>
        </w:rPr>
        <w:t xml:space="preserve"> </w:t>
      </w:r>
      <w:r>
        <w:rPr>
          <w:color w:val="002B82"/>
          <w:sz w:val="28"/>
        </w:rPr>
        <w:t>мальчиков.</w:t>
      </w:r>
    </w:p>
    <w:p w:rsidR="008A23D6" w:rsidRDefault="00E30084">
      <w:pPr>
        <w:spacing w:before="1"/>
        <w:ind w:left="100" w:right="53" w:firstLine="357"/>
        <w:jc w:val="both"/>
        <w:rPr>
          <w:sz w:val="28"/>
        </w:rPr>
      </w:pPr>
      <w:r>
        <w:rPr>
          <w:color w:val="002B82"/>
          <w:sz w:val="28"/>
        </w:rPr>
        <w:t>От</w:t>
      </w:r>
      <w:r>
        <w:rPr>
          <w:color w:val="002B82"/>
          <w:spacing w:val="1"/>
          <w:sz w:val="28"/>
        </w:rPr>
        <w:t xml:space="preserve"> </w:t>
      </w:r>
      <w:r>
        <w:rPr>
          <w:color w:val="FF0000"/>
          <w:sz w:val="28"/>
        </w:rPr>
        <w:t>п</w:t>
      </w:r>
      <w:r>
        <w:rPr>
          <w:b/>
          <w:color w:val="FF0000"/>
          <w:sz w:val="28"/>
        </w:rPr>
        <w:t xml:space="preserve">олиомиелита </w:t>
      </w:r>
      <w:r>
        <w:rPr>
          <w:color w:val="002B82"/>
          <w:sz w:val="28"/>
        </w:rPr>
        <w:t>развивается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необратимый</w:t>
      </w:r>
      <w:r>
        <w:rPr>
          <w:color w:val="002B82"/>
          <w:spacing w:val="-1"/>
          <w:sz w:val="28"/>
        </w:rPr>
        <w:t xml:space="preserve"> </w:t>
      </w:r>
      <w:r>
        <w:rPr>
          <w:color w:val="002B82"/>
          <w:sz w:val="28"/>
        </w:rPr>
        <w:t>паралич.</w:t>
      </w:r>
    </w:p>
    <w:p w:rsidR="008A23D6" w:rsidRDefault="00E30084">
      <w:pPr>
        <w:pStyle w:val="a3"/>
        <w:ind w:left="100" w:right="54" w:firstLine="357"/>
        <w:jc w:val="both"/>
      </w:pPr>
      <w:r>
        <w:rPr>
          <w:color w:val="002B82"/>
        </w:rPr>
        <w:t>Осложнения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от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гриппа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(пневмония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пр.)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приводят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к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госпитализации</w:t>
      </w:r>
      <w:r>
        <w:rPr>
          <w:color w:val="002B82"/>
          <w:spacing w:val="-1"/>
        </w:rPr>
        <w:t xml:space="preserve"> </w:t>
      </w:r>
      <w:r>
        <w:rPr>
          <w:color w:val="002B82"/>
        </w:rPr>
        <w:t>и</w:t>
      </w:r>
      <w:r>
        <w:rPr>
          <w:color w:val="002B82"/>
          <w:spacing w:val="-5"/>
        </w:rPr>
        <w:t xml:space="preserve"> </w:t>
      </w:r>
      <w:r>
        <w:rPr>
          <w:color w:val="002B82"/>
        </w:rPr>
        <w:t>смерти.</w:t>
      </w:r>
    </w:p>
    <w:p w:rsidR="008A23D6" w:rsidRDefault="008A23D6">
      <w:pPr>
        <w:pStyle w:val="a3"/>
        <w:spacing w:before="1"/>
      </w:pPr>
    </w:p>
    <w:p w:rsidR="008A23D6" w:rsidRDefault="00E30084">
      <w:pPr>
        <w:pStyle w:val="a3"/>
        <w:ind w:left="443" w:right="394" w:firstLine="1032"/>
      </w:pPr>
      <w:r>
        <w:rPr>
          <w:color w:val="002B82"/>
        </w:rPr>
        <w:t>Для обеспечения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эпидемического</w:t>
      </w:r>
      <w:r>
        <w:rPr>
          <w:color w:val="002B82"/>
          <w:spacing w:val="-14"/>
        </w:rPr>
        <w:t xml:space="preserve"> </w:t>
      </w:r>
      <w:r>
        <w:rPr>
          <w:color w:val="002B82"/>
        </w:rPr>
        <w:t>благополучия</w:t>
      </w:r>
    </w:p>
    <w:p w:rsidR="008A23D6" w:rsidRDefault="00E30084">
      <w:pPr>
        <w:pStyle w:val="a3"/>
        <w:ind w:left="179" w:right="140" w:firstLine="2"/>
        <w:jc w:val="center"/>
        <w:rPr>
          <w:b/>
        </w:rPr>
      </w:pPr>
      <w:r>
        <w:rPr>
          <w:color w:val="002B82"/>
        </w:rPr>
        <w:t>населения уровень охвата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населения плановой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иммунизацией должен составлять</w:t>
      </w:r>
      <w:r>
        <w:rPr>
          <w:color w:val="002B82"/>
          <w:spacing w:val="-76"/>
        </w:rPr>
        <w:t xml:space="preserve"> </w:t>
      </w:r>
      <w:r>
        <w:rPr>
          <w:b/>
          <w:color w:val="FF0000"/>
        </w:rPr>
        <w:t>не</w:t>
      </w:r>
      <w:r>
        <w:rPr>
          <w:b/>
          <w:color w:val="FF0000"/>
          <w:spacing w:val="-1"/>
        </w:rPr>
        <w:t xml:space="preserve"> </w:t>
      </w:r>
      <w:r>
        <w:rPr>
          <w:b/>
          <w:color w:val="FF0000"/>
        </w:rPr>
        <w:t>менее</w:t>
      </w:r>
      <w:r>
        <w:rPr>
          <w:b/>
          <w:color w:val="FF0000"/>
          <w:spacing w:val="1"/>
        </w:rPr>
        <w:t xml:space="preserve"> </w:t>
      </w:r>
      <w:r>
        <w:rPr>
          <w:b/>
          <w:color w:val="FF0000"/>
        </w:rPr>
        <w:t>95%.</w:t>
      </w:r>
    </w:p>
    <w:p w:rsidR="008A23D6" w:rsidRDefault="00E30084">
      <w:pPr>
        <w:pStyle w:val="a3"/>
        <w:ind w:left="12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53512" cy="1714500"/>
            <wp:effectExtent l="0" t="0" r="0" b="0"/>
            <wp:docPr id="7" name="image3.jpeg" descr="https://www.who.int/sysmedia/images/topics/immuniz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3512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3D6" w:rsidRDefault="008A23D6">
      <w:pPr>
        <w:pStyle w:val="a3"/>
        <w:spacing w:before="9"/>
        <w:rPr>
          <w:b/>
          <w:sz w:val="27"/>
        </w:rPr>
      </w:pPr>
    </w:p>
    <w:p w:rsidR="008A23D6" w:rsidRDefault="00E30084">
      <w:pPr>
        <w:ind w:left="723" w:right="326"/>
        <w:jc w:val="center"/>
        <w:rPr>
          <w:b/>
          <w:sz w:val="36"/>
        </w:rPr>
      </w:pPr>
      <w:r>
        <w:rPr>
          <w:b/>
          <w:color w:val="FF0000"/>
          <w:sz w:val="36"/>
        </w:rPr>
        <w:t>Помните, на сегодня</w:t>
      </w:r>
      <w:r>
        <w:rPr>
          <w:b/>
          <w:color w:val="FF0000"/>
          <w:spacing w:val="-98"/>
          <w:sz w:val="36"/>
        </w:rPr>
        <w:t xml:space="preserve"> </w:t>
      </w:r>
      <w:r>
        <w:rPr>
          <w:b/>
          <w:color w:val="FF0000"/>
          <w:sz w:val="36"/>
        </w:rPr>
        <w:t>не</w:t>
      </w:r>
      <w:r>
        <w:rPr>
          <w:b/>
          <w:color w:val="FF0000"/>
          <w:spacing w:val="-7"/>
          <w:sz w:val="36"/>
        </w:rPr>
        <w:t xml:space="preserve"> </w:t>
      </w:r>
      <w:r>
        <w:rPr>
          <w:b/>
          <w:color w:val="FF0000"/>
          <w:sz w:val="36"/>
        </w:rPr>
        <w:t>существует</w:t>
      </w:r>
      <w:r>
        <w:rPr>
          <w:b/>
          <w:color w:val="FF0000"/>
          <w:spacing w:val="-10"/>
          <w:sz w:val="36"/>
        </w:rPr>
        <w:t xml:space="preserve"> </w:t>
      </w:r>
      <w:r>
        <w:rPr>
          <w:b/>
          <w:color w:val="FF0000"/>
          <w:sz w:val="36"/>
        </w:rPr>
        <w:t>более</w:t>
      </w:r>
    </w:p>
    <w:p w:rsidR="008A23D6" w:rsidRDefault="00E30084">
      <w:pPr>
        <w:ind w:left="119" w:right="78"/>
        <w:jc w:val="center"/>
        <w:rPr>
          <w:b/>
          <w:sz w:val="36"/>
        </w:rPr>
      </w:pPr>
      <w:r>
        <w:rPr>
          <w:b/>
          <w:color w:val="FF0000"/>
          <w:sz w:val="36"/>
        </w:rPr>
        <w:t>эффективного</w:t>
      </w:r>
      <w:r>
        <w:rPr>
          <w:b/>
          <w:color w:val="FF0000"/>
          <w:spacing w:val="-13"/>
          <w:sz w:val="36"/>
        </w:rPr>
        <w:t xml:space="preserve"> </w:t>
      </w:r>
      <w:r>
        <w:rPr>
          <w:b/>
          <w:color w:val="FF0000"/>
          <w:sz w:val="36"/>
        </w:rPr>
        <w:t>защитного</w:t>
      </w:r>
      <w:r>
        <w:rPr>
          <w:b/>
          <w:color w:val="FF0000"/>
          <w:spacing w:val="-97"/>
          <w:sz w:val="36"/>
        </w:rPr>
        <w:t xml:space="preserve"> </w:t>
      </w:r>
      <w:r>
        <w:rPr>
          <w:b/>
          <w:color w:val="FF0000"/>
          <w:sz w:val="36"/>
        </w:rPr>
        <w:t>механизма,</w:t>
      </w:r>
      <w:r>
        <w:rPr>
          <w:b/>
          <w:color w:val="FF0000"/>
          <w:spacing w:val="-2"/>
          <w:sz w:val="36"/>
        </w:rPr>
        <w:t xml:space="preserve"> </w:t>
      </w:r>
      <w:r>
        <w:rPr>
          <w:b/>
          <w:color w:val="FF0000"/>
          <w:sz w:val="36"/>
        </w:rPr>
        <w:t>чем</w:t>
      </w:r>
    </w:p>
    <w:p w:rsidR="008A23D6" w:rsidRDefault="00E30084">
      <w:pPr>
        <w:pStyle w:val="Heading2"/>
        <w:ind w:left="367"/>
      </w:pPr>
      <w:r>
        <w:rPr>
          <w:color w:val="FF0000"/>
        </w:rPr>
        <w:t>вакцинация!</w:t>
      </w:r>
    </w:p>
    <w:p w:rsidR="008A23D6" w:rsidRDefault="00E30084">
      <w:pPr>
        <w:pStyle w:val="Heading4"/>
        <w:tabs>
          <w:tab w:val="left" w:pos="1690"/>
          <w:tab w:val="left" w:pos="2755"/>
          <w:tab w:val="left" w:pos="2871"/>
        </w:tabs>
        <w:spacing w:before="70"/>
        <w:ind w:right="115"/>
      </w:pPr>
      <w:r>
        <w:rPr>
          <w:b w:val="0"/>
        </w:rPr>
        <w:br w:type="column"/>
      </w:r>
      <w:r>
        <w:rPr>
          <w:b w:val="0"/>
          <w:color w:val="002B82"/>
        </w:rPr>
        <w:lastRenderedPageBreak/>
        <w:t>Помните,</w:t>
      </w:r>
      <w:r>
        <w:rPr>
          <w:b w:val="0"/>
          <w:color w:val="002B82"/>
          <w:spacing w:val="1"/>
        </w:rPr>
        <w:t xml:space="preserve"> </w:t>
      </w:r>
      <w:r>
        <w:rPr>
          <w:color w:val="FF0000"/>
        </w:rPr>
        <w:t>отказ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прививок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создает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угрозу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здоровью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только конкретного человека, но</w:t>
      </w:r>
      <w:r>
        <w:rPr>
          <w:color w:val="FF0000"/>
          <w:spacing w:val="-75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тесного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окружения</w:t>
      </w:r>
      <w:r>
        <w:rPr>
          <w:color w:val="FF0000"/>
          <w:spacing w:val="-75"/>
        </w:rPr>
        <w:t xml:space="preserve"> </w:t>
      </w:r>
      <w:r>
        <w:rPr>
          <w:color w:val="FF0000"/>
        </w:rPr>
        <w:t>(семья,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группа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или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класс,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друзья). Особенно опасен отказ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вакцинации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лиц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сниженным</w:t>
      </w:r>
      <w:r>
        <w:rPr>
          <w:color w:val="FF0000"/>
        </w:rPr>
        <w:tab/>
      </w:r>
      <w:r>
        <w:rPr>
          <w:color w:val="FF0000"/>
        </w:rPr>
        <w:tab/>
        <w:t>иммунитетом</w:t>
      </w:r>
      <w:r>
        <w:rPr>
          <w:color w:val="FF0000"/>
          <w:spacing w:val="-76"/>
        </w:rPr>
        <w:t xml:space="preserve"> </w:t>
      </w:r>
      <w:r>
        <w:rPr>
          <w:color w:val="FF0000"/>
        </w:rPr>
        <w:t>(маленькие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дети,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пожилые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люди,</w:t>
      </w:r>
      <w:r>
        <w:rPr>
          <w:color w:val="FF0000"/>
          <w:spacing w:val="-76"/>
        </w:rPr>
        <w:t xml:space="preserve"> </w:t>
      </w:r>
      <w:r>
        <w:rPr>
          <w:color w:val="FF0000"/>
        </w:rPr>
        <w:t>лица</w:t>
      </w:r>
      <w:r>
        <w:rPr>
          <w:color w:val="FF0000"/>
        </w:rPr>
        <w:tab/>
        <w:t>с</w:t>
      </w:r>
      <w:r>
        <w:rPr>
          <w:color w:val="FF0000"/>
        </w:rPr>
        <w:tab/>
        <w:t>хроническими</w:t>
      </w:r>
      <w:r>
        <w:rPr>
          <w:color w:val="FF0000"/>
          <w:spacing w:val="-76"/>
        </w:rPr>
        <w:t xml:space="preserve"> </w:t>
      </w:r>
      <w:r>
        <w:rPr>
          <w:color w:val="FF0000"/>
        </w:rPr>
        <w:t>заболеваниями,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беременные</w:t>
      </w:r>
      <w:r>
        <w:rPr>
          <w:color w:val="FF0000"/>
          <w:spacing w:val="-75"/>
        </w:rPr>
        <w:t xml:space="preserve"> </w:t>
      </w:r>
      <w:r>
        <w:rPr>
          <w:color w:val="FF0000"/>
        </w:rPr>
        <w:t>женщины),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ведь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они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наиболее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беззащитны перед бактериями и</w:t>
      </w:r>
      <w:r>
        <w:rPr>
          <w:color w:val="FF0000"/>
          <w:spacing w:val="-75"/>
        </w:rPr>
        <w:t xml:space="preserve"> </w:t>
      </w:r>
      <w:r>
        <w:rPr>
          <w:color w:val="FF0000"/>
        </w:rPr>
        <w:t>вирусами.</w:t>
      </w:r>
    </w:p>
    <w:p w:rsidR="008A23D6" w:rsidRDefault="00E30084">
      <w:pPr>
        <w:tabs>
          <w:tab w:val="left" w:pos="2312"/>
        </w:tabs>
        <w:ind w:left="100" w:right="116" w:firstLine="357"/>
        <w:jc w:val="both"/>
        <w:rPr>
          <w:b/>
          <w:sz w:val="28"/>
        </w:rPr>
      </w:pPr>
      <w:r>
        <w:rPr>
          <w:b/>
          <w:color w:val="FF0000"/>
          <w:sz w:val="28"/>
        </w:rPr>
        <w:t>Принимая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решение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об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отсрочке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или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отказе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от</w:t>
      </w:r>
      <w:r>
        <w:rPr>
          <w:b/>
          <w:color w:val="FF0000"/>
          <w:spacing w:val="-75"/>
          <w:sz w:val="28"/>
        </w:rPr>
        <w:t xml:space="preserve"> </w:t>
      </w:r>
      <w:r>
        <w:rPr>
          <w:b/>
          <w:color w:val="FF0000"/>
          <w:sz w:val="28"/>
        </w:rPr>
        <w:t>вакцинации, Вы берете на себя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большую</w:t>
      </w:r>
      <w:r>
        <w:rPr>
          <w:b/>
          <w:color w:val="FF0000"/>
          <w:sz w:val="28"/>
        </w:rPr>
        <w:tab/>
        <w:t>ответственность,</w:t>
      </w:r>
      <w:r>
        <w:rPr>
          <w:b/>
          <w:color w:val="FF0000"/>
          <w:spacing w:val="-76"/>
          <w:sz w:val="28"/>
        </w:rPr>
        <w:t xml:space="preserve"> </w:t>
      </w:r>
      <w:r>
        <w:rPr>
          <w:b/>
          <w:color w:val="FF0000"/>
          <w:sz w:val="28"/>
        </w:rPr>
        <w:t>поскольку такое решение может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подвергнуть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риску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здоровье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и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жизнь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Вас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и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Вашего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ребенка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и</w:t>
      </w:r>
      <w:r>
        <w:rPr>
          <w:b/>
          <w:color w:val="FF0000"/>
          <w:spacing w:val="-75"/>
          <w:sz w:val="28"/>
        </w:rPr>
        <w:t xml:space="preserve"> </w:t>
      </w:r>
      <w:r>
        <w:rPr>
          <w:b/>
          <w:color w:val="FF0000"/>
          <w:sz w:val="28"/>
        </w:rPr>
        <w:t>нанести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вред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окружающим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людям.</w:t>
      </w:r>
    </w:p>
    <w:p w:rsidR="008A23D6" w:rsidRDefault="00E30084">
      <w:pPr>
        <w:spacing w:before="2"/>
        <w:ind w:left="100" w:right="119" w:firstLine="357"/>
        <w:jc w:val="both"/>
        <w:rPr>
          <w:b/>
          <w:sz w:val="28"/>
        </w:rPr>
      </w:pPr>
      <w:r>
        <w:rPr>
          <w:b/>
          <w:color w:val="FF0000"/>
          <w:sz w:val="28"/>
        </w:rPr>
        <w:t>Каждый из нас имеет право на</w:t>
      </w:r>
      <w:r>
        <w:rPr>
          <w:b/>
          <w:color w:val="FF0000"/>
          <w:spacing w:val="-75"/>
          <w:sz w:val="28"/>
        </w:rPr>
        <w:t xml:space="preserve"> </w:t>
      </w:r>
      <w:r>
        <w:rPr>
          <w:b/>
          <w:color w:val="FF0000"/>
          <w:sz w:val="28"/>
        </w:rPr>
        <w:t>жизнь,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а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значит,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имеет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право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быть привитым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и здоровым!</w:t>
      </w:r>
    </w:p>
    <w:p w:rsidR="008A23D6" w:rsidRDefault="008A23D6">
      <w:pPr>
        <w:pStyle w:val="a3"/>
        <w:rPr>
          <w:b/>
          <w:sz w:val="30"/>
        </w:rPr>
      </w:pPr>
    </w:p>
    <w:p w:rsidR="008A23D6" w:rsidRDefault="008A23D6">
      <w:pPr>
        <w:pStyle w:val="a3"/>
        <w:rPr>
          <w:b/>
          <w:sz w:val="34"/>
        </w:rPr>
      </w:pPr>
    </w:p>
    <w:p w:rsidR="008A23D6" w:rsidRDefault="00E30084">
      <w:pPr>
        <w:spacing w:line="413" w:lineRule="exact"/>
        <w:ind w:left="215" w:right="236"/>
        <w:jc w:val="center"/>
        <w:rPr>
          <w:sz w:val="36"/>
        </w:rPr>
      </w:pPr>
      <w:r>
        <w:rPr>
          <w:color w:val="234060"/>
          <w:sz w:val="36"/>
        </w:rPr>
        <w:t>Управление</w:t>
      </w:r>
    </w:p>
    <w:p w:rsidR="008A23D6" w:rsidRDefault="00E30084">
      <w:pPr>
        <w:spacing w:line="413" w:lineRule="exact"/>
        <w:ind w:left="831" w:right="850"/>
        <w:jc w:val="center"/>
        <w:rPr>
          <w:sz w:val="36"/>
        </w:rPr>
      </w:pPr>
      <w:proofErr w:type="spellStart"/>
      <w:r>
        <w:rPr>
          <w:color w:val="234060"/>
          <w:sz w:val="36"/>
        </w:rPr>
        <w:t>Роспотребнадзора</w:t>
      </w:r>
      <w:proofErr w:type="spellEnd"/>
    </w:p>
    <w:p w:rsidR="008A23D6" w:rsidRDefault="00E30084">
      <w:pPr>
        <w:pStyle w:val="Heading3"/>
        <w:spacing w:before="1" w:line="240" w:lineRule="auto"/>
        <w:ind w:left="218"/>
      </w:pPr>
      <w:r>
        <w:rPr>
          <w:color w:val="234060"/>
        </w:rPr>
        <w:t>по</w:t>
      </w:r>
      <w:r>
        <w:rPr>
          <w:color w:val="234060"/>
          <w:spacing w:val="94"/>
        </w:rPr>
        <w:t xml:space="preserve"> </w:t>
      </w:r>
      <w:r>
        <w:rPr>
          <w:color w:val="234060"/>
        </w:rPr>
        <w:t>Республике</w:t>
      </w:r>
      <w:r>
        <w:rPr>
          <w:color w:val="234060"/>
          <w:spacing w:val="-1"/>
        </w:rPr>
        <w:t xml:space="preserve"> </w:t>
      </w:r>
      <w:r>
        <w:rPr>
          <w:color w:val="234060"/>
        </w:rPr>
        <w:t>Татарстан</w:t>
      </w:r>
    </w:p>
    <w:p w:rsidR="008A23D6" w:rsidRDefault="008A23D6">
      <w:pPr>
        <w:sectPr w:rsidR="008A23D6">
          <w:footerReference w:type="default" r:id="rId8"/>
          <w:pgSz w:w="16840" w:h="11910" w:orient="landscape"/>
          <w:pgMar w:top="640" w:right="600" w:bottom="540" w:left="620" w:header="0" w:footer="345" w:gutter="0"/>
          <w:cols w:num="3" w:space="720" w:equalWidth="0">
            <w:col w:w="4803" w:space="567"/>
            <w:col w:w="4820" w:space="547"/>
            <w:col w:w="4883"/>
          </w:cols>
        </w:sectPr>
      </w:pPr>
    </w:p>
    <w:p w:rsidR="008A23D6" w:rsidRDefault="008A23D6" w:rsidP="00382756">
      <w:pPr>
        <w:spacing w:line="299" w:lineRule="exact"/>
        <w:rPr>
          <w:sz w:val="26"/>
        </w:rPr>
      </w:pPr>
    </w:p>
    <w:sectPr w:rsidR="008A23D6" w:rsidSect="008A23D6">
      <w:footerReference w:type="default" r:id="rId9"/>
      <w:pgSz w:w="11910" w:h="16840"/>
      <w:pgMar w:top="480" w:right="740" w:bottom="620" w:left="460" w:header="0" w:footer="425" w:gutter="0"/>
      <w:pgNumType w:start="3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084" w:rsidRDefault="00E30084" w:rsidP="008A23D6">
      <w:r>
        <w:separator/>
      </w:r>
    </w:p>
  </w:endnote>
  <w:endnote w:type="continuationSeparator" w:id="0">
    <w:p w:rsidR="00E30084" w:rsidRDefault="00E30084" w:rsidP="008A23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3D6" w:rsidRDefault="008A23D6">
    <w:pPr>
      <w:pStyle w:val="a3"/>
      <w:spacing w:line="14" w:lineRule="auto"/>
      <w:rPr>
        <w:sz w:val="20"/>
      </w:rPr>
    </w:pPr>
    <w:r w:rsidRPr="008A23D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9pt;margin-top:567.1pt;width:366.85pt;height:20.95pt;z-index:-15843840;mso-position-horizontal-relative:page;mso-position-vertical-relative:page" filled="f" stroked="f">
          <v:textbox style="mso-next-textbox:#_x0000_s1027" inset="0,0,0,0">
            <w:txbxContent>
              <w:p w:rsidR="008A23D6" w:rsidRDefault="00E30084">
                <w:pPr>
                  <w:spacing w:before="14" w:line="261" w:lineRule="auto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5031/21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27.04.2021.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Товдиряков</w:t>
                </w:r>
                <w:proofErr w:type="spellEnd"/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Р.Р.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 w:rsidR="008A23D6"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 w:rsidR="008A23D6">
                  <w:fldChar w:fldCharType="separate"/>
                </w:r>
                <w:r w:rsidR="00382756">
                  <w:rPr>
                    <w:noProof/>
                    <w:sz w:val="16"/>
                  </w:rPr>
                  <w:t>1</w:t>
                </w:r>
                <w:r w:rsidR="008A23D6">
                  <w:fldChar w:fldCharType="end"/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3.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26.04.2021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15:51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3D6" w:rsidRDefault="008A23D6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084" w:rsidRDefault="00E30084" w:rsidP="008A23D6">
      <w:r>
        <w:separator/>
      </w:r>
    </w:p>
  </w:footnote>
  <w:footnote w:type="continuationSeparator" w:id="0">
    <w:p w:rsidR="00E30084" w:rsidRDefault="00E30084" w:rsidP="008A23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A23D6"/>
    <w:rsid w:val="00382756"/>
    <w:rsid w:val="008A23D6"/>
    <w:rsid w:val="00E30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23D6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23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23D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A23D6"/>
    <w:pPr>
      <w:ind w:left="572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a"/>
    <w:uiPriority w:val="1"/>
    <w:qFormat/>
    <w:rsid w:val="008A23D6"/>
    <w:pPr>
      <w:ind w:left="119" w:right="326"/>
      <w:jc w:val="center"/>
      <w:outlineLvl w:val="2"/>
    </w:pPr>
    <w:rPr>
      <w:b/>
      <w:bCs/>
      <w:sz w:val="36"/>
      <w:szCs w:val="36"/>
    </w:rPr>
  </w:style>
  <w:style w:type="paragraph" w:customStyle="1" w:styleId="Heading3">
    <w:name w:val="Heading 3"/>
    <w:basedOn w:val="a"/>
    <w:uiPriority w:val="1"/>
    <w:qFormat/>
    <w:rsid w:val="008A23D6"/>
    <w:pPr>
      <w:spacing w:line="413" w:lineRule="exact"/>
      <w:ind w:left="215" w:right="236"/>
      <w:jc w:val="center"/>
      <w:outlineLvl w:val="3"/>
    </w:pPr>
    <w:rPr>
      <w:sz w:val="36"/>
      <w:szCs w:val="36"/>
    </w:rPr>
  </w:style>
  <w:style w:type="paragraph" w:customStyle="1" w:styleId="Heading4">
    <w:name w:val="Heading 4"/>
    <w:basedOn w:val="a"/>
    <w:uiPriority w:val="1"/>
    <w:qFormat/>
    <w:rsid w:val="008A23D6"/>
    <w:pPr>
      <w:ind w:left="100" w:firstLine="357"/>
      <w:jc w:val="both"/>
      <w:outlineLvl w:val="4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A23D6"/>
  </w:style>
  <w:style w:type="paragraph" w:customStyle="1" w:styleId="TableParagraph">
    <w:name w:val="Table Paragraph"/>
    <w:basedOn w:val="a"/>
    <w:uiPriority w:val="1"/>
    <w:qFormat/>
    <w:rsid w:val="008A23D6"/>
  </w:style>
  <w:style w:type="paragraph" w:styleId="a5">
    <w:name w:val="Balloon Text"/>
    <w:basedOn w:val="a"/>
    <w:link w:val="a6"/>
    <w:uiPriority w:val="99"/>
    <w:semiHidden/>
    <w:unhideWhenUsed/>
    <w:rsid w:val="003827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2756"/>
    <w:rPr>
      <w:rFonts w:ascii="Tahoma" w:eastAsia="Arial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3827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82756"/>
    <w:rPr>
      <w:rFonts w:ascii="Arial" w:eastAsia="Arial" w:hAnsi="Arial" w:cs="Arial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3827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82756"/>
    <w:rPr>
      <w:rFonts w:ascii="Arial" w:eastAsia="Arial" w:hAnsi="Arial" w:cs="Arial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274</Words>
  <Characters>1565</Characters>
  <Application>Microsoft Office Word</Application>
  <DocSecurity>0</DocSecurity>
  <Lines>13</Lines>
  <Paragraphs>3</Paragraphs>
  <ScaleCrop>false</ScaleCrop>
  <Company>********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******</cp:lastModifiedBy>
  <cp:revision>2</cp:revision>
  <dcterms:created xsi:type="dcterms:W3CDTF">2021-04-30T10:58:00Z</dcterms:created>
  <dcterms:modified xsi:type="dcterms:W3CDTF">2021-04-30T10:58:00Z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2021-04-30T00:00:00Z</vt:filetime>
  </property>
  <property fmtid="{D5CDD505-2E9C-101B-9397-08002B2CF9AE}" pid="3" name="LastSaved">
    <vt:filetime>2021-04-11T00:00:00Z</vt:filetime>
  </property>
</Properties>
</file>